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72" w:rsidRDefault="007C2972">
      <w:r>
        <w:t>от 22.10.2020</w:t>
      </w:r>
    </w:p>
    <w:p w:rsidR="007C2972" w:rsidRDefault="007C2972"/>
    <w:p w:rsidR="007C2972" w:rsidRDefault="007C297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C2972" w:rsidRDefault="007C2972">
      <w:r>
        <w:t>Общество с ограниченной ответственностью «Каланча Инжиниринг» ИНН 5042141080</w:t>
      </w:r>
    </w:p>
    <w:p w:rsidR="007C2972" w:rsidRDefault="007C2972">
      <w:r>
        <w:t>Общество с ограниченной ответственностью «ИНТЕХНО» ИНН 6671293589</w:t>
      </w:r>
    </w:p>
    <w:p w:rsidR="007C2972" w:rsidRDefault="007C2972">
      <w:r>
        <w:t>Общество с ограниченной ответственностью «СИТИ-СТРОЙ» ИНН 7718966259</w:t>
      </w:r>
    </w:p>
    <w:p w:rsidR="007C2972" w:rsidRDefault="007C297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C2972"/>
    <w:rsid w:val="00045D12"/>
    <w:rsid w:val="0052439B"/>
    <w:rsid w:val="007C297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